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  <w:lang w:val="en-US"/>
        </w:rPr>
      </w:pPr>
      <w:r>
        <w:rPr>
          <w:rFonts w:hint="eastAsia"/>
          <w:spacing w:val="-17"/>
          <w:w w:val="95"/>
          <w:sz w:val="28"/>
          <w:szCs w:val="28"/>
          <w:lang w:val="en-US"/>
        </w:rPr>
        <w:t>公共图书馆文献流通信息（不含读者信息）</w:t>
      </w:r>
    </w:p>
    <w:p>
      <w:pPr>
        <w:rPr>
          <w:spacing w:val="-17"/>
          <w:w w:val="95"/>
          <w:sz w:val="28"/>
          <w:szCs w:val="28"/>
          <w:lang w:val="en-US"/>
        </w:rPr>
      </w:pPr>
      <w:r>
        <w:rPr>
          <w:rFonts w:ascii="仿宋_GB2312" w:hAnsi="仿宋_GB2312" w:eastAsia="仿宋_GB2312" w:cs="仿宋_GB2312"/>
          <w:sz w:val="28"/>
          <w:szCs w:val="28"/>
          <w:lang w:val="en-US"/>
        </w:rPr>
        <w:t xml:space="preserve">  </w:t>
      </w:r>
    </w:p>
    <w:tbl>
      <w:tblPr>
        <w:tblStyle w:val="9"/>
        <w:tblW w:w="963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701"/>
        <w:gridCol w:w="1577"/>
        <w:gridCol w:w="2250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val="en-US" w:bidi="ar-SA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val="en-US" w:bidi="ar-SA"/>
              </w:rPr>
              <w:t>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val="en-US" w:bidi="ar-SA"/>
              </w:rPr>
              <w:t>字段名称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val="en-US" w:bidi="ar-SA"/>
              </w:rPr>
              <w:t>数据格式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val="en-US" w:bidi="ar-SA"/>
              </w:rPr>
              <w:t>样例数据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1"/>
                <w:szCs w:val="21"/>
                <w:lang w:val="en-US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id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VARCHAR(255)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d7d1a93232a54940bf02559a9b38ac05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非空，部门业务主键，数据唯一标识，</w:t>
            </w:r>
            <w:r>
              <w:rPr>
                <w:rFonts w:hint="eastAsia"/>
                <w:lang w:val="en-US" w:eastAsia="zh-Hans"/>
              </w:rPr>
              <w:t>按顺序递增。不发布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服务事项编码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service_event_code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VARCHAR(255)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212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服务事项编码，</w:t>
            </w:r>
            <w:r>
              <w:rPr>
                <w:rFonts w:hint="eastAsia"/>
                <w:lang w:val="en-US" w:eastAsia="zh-Hans"/>
              </w:rPr>
              <w:t>不发布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服务事项名称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service_event_name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VARCHAR(255)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公共图书馆馆藏文献信息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非空，服务事项名称，</w:t>
            </w:r>
            <w:r>
              <w:rPr>
                <w:rFonts w:hint="eastAsia"/>
                <w:lang w:val="en-US" w:eastAsia="zh-Hans"/>
              </w:rPr>
              <w:t>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服务提供机构编码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service_unit_code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VARCHAR(255)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123300004700497225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服务单位的18位统一信用代码，若无统一信用代码，则提供单位内部编码，统计数据是多个单位汇总或者无需明确服务单位时可为空。</w:t>
            </w:r>
            <w:r>
              <w:rPr>
                <w:rFonts w:hint="eastAsia"/>
                <w:lang w:val="en-US" w:eastAsia="zh-Hans"/>
              </w:rPr>
              <w:t>不发布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服务提供机构名称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service_unit_name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VARCHAR(255)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浙江图书馆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服务提供单位中文名称，统计数据是多个单位汇总或者无需明确服务单位时可为空，</w:t>
            </w:r>
            <w:r>
              <w:rPr>
                <w:rFonts w:hint="eastAsia"/>
                <w:lang w:val="en-US" w:eastAsia="zh-Hans"/>
              </w:rPr>
              <w:t>不发布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省级部门编码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pro_dept_id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VARCHAR(30)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36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非空，省级部门编码，</w:t>
            </w:r>
            <w:r>
              <w:rPr>
                <w:rFonts w:hint="eastAsia"/>
                <w:lang w:val="en-US" w:eastAsia="zh-Hans"/>
              </w:rPr>
              <w:t>不发布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 xml:space="preserve">  省级部门名称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pro_dept_name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VARCHAR(50)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浙江省文化和旅游厅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非空，省级部门名称，</w:t>
            </w:r>
            <w:r>
              <w:rPr>
                <w:rFonts w:hint="eastAsia"/>
                <w:lang w:val="en-US" w:eastAsia="zh-Hans"/>
              </w:rPr>
              <w:t>不发布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所属地市代码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local_city_code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VARCHAR(20)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3301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非空，数据所属单位所在地区物理位置的地市代码，值为“33”，表示为浙江；值为“3300”，表示为浙江图书馆，“3301”表示为杭州地区，</w:t>
            </w:r>
            <w:r>
              <w:rPr>
                <w:rFonts w:hint="eastAsia"/>
                <w:lang w:val="en-US" w:eastAsia="zh-Hans"/>
              </w:rPr>
              <w:t>不发布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所属地市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local_city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VARCHAR(30)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杭州地区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非空，数据所属单位所在地区名称，如值为“浙江”，表示为全省，</w:t>
            </w:r>
            <w:r>
              <w:rPr>
                <w:rFonts w:hint="eastAsia"/>
                <w:lang w:val="en-US" w:eastAsia="zh-Hans"/>
              </w:rPr>
              <w:t>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所属区县代码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district_and_county_code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VARCHAR(30)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330106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预留，数据所属单位所在地区的区县代码，</w:t>
            </w:r>
            <w:r>
              <w:rPr>
                <w:rFonts w:hint="eastAsia"/>
                <w:lang w:val="en-US" w:eastAsia="zh-Hans"/>
              </w:rPr>
              <w:t>不发布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所属区县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district_and_county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VARCHAR(30)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西湖区</w:t>
            </w:r>
          </w:p>
        </w:tc>
        <w:tc>
          <w:tcPr>
            <w:tcW w:w="2125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预留，数据所属单位所在地区的区县名称，</w:t>
            </w:r>
            <w:r>
              <w:rPr>
                <w:rFonts w:hint="eastAsia"/>
                <w:lang w:val="en-US" w:eastAsia="zh-Hans"/>
              </w:rPr>
              <w:t>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文献数据所属单位管理系统内部ID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SID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VARCHAR(255)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1362559a9b38ac05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非空，文献数据原生系统中的书目数据唯一标识</w:t>
            </w:r>
            <w:r>
              <w:rPr>
                <w:rFonts w:hint="eastAsia"/>
                <w:lang w:val="en-US" w:eastAsia="zh-Hans"/>
              </w:rPr>
              <w:t>。不发布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文献类型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t>Document</w:t>
            </w:r>
            <w:r>
              <w:rPr>
                <w:rFonts w:hint="eastAsia"/>
              </w:rPr>
              <w:t>_</w:t>
            </w:r>
            <w:r>
              <w:t xml:space="preserve"> type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</w:t>
            </w: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10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0)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图书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文献类型，如图书、期刊、电子文献等，</w:t>
            </w:r>
            <w:r>
              <w:rPr>
                <w:rFonts w:hint="eastAsia"/>
                <w:lang w:val="en-US" w:eastAsia="zh-Hans"/>
              </w:rPr>
              <w:t>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题名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t>T</w:t>
            </w:r>
            <w:r>
              <w:rPr>
                <w:rFonts w:hint="eastAsia"/>
              </w:rPr>
              <w:t>itle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VARCHAR(255)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红楼梦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非空，</w:t>
            </w:r>
            <w:r>
              <w:rPr>
                <w:rFonts w:hint="eastAsia"/>
                <w:lang w:val="en-US" w:eastAsia="zh-Hans"/>
              </w:rPr>
              <w:t>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作者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t>A</w:t>
            </w:r>
            <w:r>
              <w:rPr>
                <w:rFonts w:hint="eastAsia"/>
              </w:rPr>
              <w:t>uthor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VARCHAR(100)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曹雪芹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文献作者，</w:t>
            </w:r>
            <w:r>
              <w:rPr>
                <w:rFonts w:hint="eastAsia"/>
                <w:lang w:val="en-US" w:eastAsia="zh-Hans"/>
              </w:rPr>
              <w:t>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出版者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Style w:val="24"/>
              </w:rPr>
              <w:t>P</w:t>
            </w:r>
            <w:r>
              <w:rPr>
                <w:rStyle w:val="24"/>
                <w:rFonts w:hint="eastAsia"/>
              </w:rPr>
              <w:t>ublish</w:t>
            </w:r>
            <w:r>
              <w:rPr>
                <w:rStyle w:val="24"/>
              </w:rPr>
              <w:t>er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</w:t>
            </w: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10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0)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2000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文献出版或发行机构名称，</w:t>
            </w:r>
            <w:r>
              <w:rPr>
                <w:rFonts w:hint="eastAsia"/>
                <w:lang w:val="en-US" w:eastAsia="zh-Hans"/>
              </w:rPr>
              <w:t>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出版时间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Style w:val="24"/>
              </w:rPr>
              <w:t>Publication_ date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DATETIME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202</w:t>
            </w: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3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-0</w:t>
            </w: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5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-</w:t>
            </w: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16 1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</w:t>
            </w: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: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30</w:t>
            </w: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:00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文献出版时间，</w:t>
            </w:r>
            <w:r>
              <w:rPr>
                <w:rFonts w:hint="eastAsia"/>
                <w:lang w:val="en-US" w:eastAsia="zh-Hans"/>
              </w:rPr>
              <w:t>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ISBN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ISBN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VARCHAR(50)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t>7-5062-3864-0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t>国际标准书号</w:t>
            </w:r>
            <w:r>
              <w:rPr>
                <w:rFonts w:hint="eastAsia"/>
              </w:rPr>
              <w:t>或</w:t>
            </w:r>
            <w:r>
              <w:t>国际标准连续出版物号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Hans"/>
              </w:rPr>
              <w:t>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流通次数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C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irc</w:t>
            </w: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ulation_number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</w:t>
            </w: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1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0)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2</w:t>
            </w: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在一个统计周期内的文献流通次数,</w:t>
            </w:r>
            <w:r>
              <w:rPr>
                <w:rFonts w:hint="eastAsia"/>
                <w:lang w:val="en-US" w:eastAsia="zh-Hans"/>
              </w:rPr>
              <w:t>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续借次数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Renew_number</w:t>
            </w:r>
          </w:p>
        </w:tc>
        <w:tc>
          <w:tcPr>
            <w:tcW w:w="157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VARCHAR(</w:t>
            </w: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1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0)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cs="宋体"/>
                <w:color w:val="000000"/>
                <w:sz w:val="21"/>
                <w:szCs w:val="21"/>
                <w:lang w:val="en-US" w:bidi="ar-SA"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val="en-US" w:bidi="ar-SA"/>
              </w:rPr>
              <w:t>在一个统计周期内的文献续借次数,</w:t>
            </w:r>
            <w:r>
              <w:rPr>
                <w:rFonts w:hint="eastAsia"/>
                <w:lang w:val="en-US" w:eastAsia="zh-Hans"/>
              </w:rPr>
              <w:t>发布</w:t>
            </w:r>
          </w:p>
        </w:tc>
      </w:tr>
    </w:tbl>
    <w:p>
      <w:pPr>
        <w:rPr>
          <w:lang w:val="en-US"/>
        </w:rPr>
      </w:pPr>
      <w:bookmarkStart w:id="0" w:name="_GoBack"/>
      <w:bookmarkEnd w:id="0"/>
    </w:p>
    <w:sectPr>
      <w:pgSz w:w="11910" w:h="16840"/>
      <w:pgMar w:top="1420" w:right="80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ZjVhYzFkZWJlY2E1NmEzNjRjYTJhMTc4Y2QwYTMifQ=="/>
  </w:docVars>
  <w:rsids>
    <w:rsidRoot w:val="008D6A85"/>
    <w:rsid w:val="00012959"/>
    <w:rsid w:val="00027771"/>
    <w:rsid w:val="00052E59"/>
    <w:rsid w:val="00061894"/>
    <w:rsid w:val="00065B1D"/>
    <w:rsid w:val="00085B86"/>
    <w:rsid w:val="000C1585"/>
    <w:rsid w:val="000D0D07"/>
    <w:rsid w:val="000E21EB"/>
    <w:rsid w:val="000E4620"/>
    <w:rsid w:val="0012525B"/>
    <w:rsid w:val="00137569"/>
    <w:rsid w:val="00156E62"/>
    <w:rsid w:val="00157A3A"/>
    <w:rsid w:val="00177320"/>
    <w:rsid w:val="00182ED1"/>
    <w:rsid w:val="001B219A"/>
    <w:rsid w:val="001B60FD"/>
    <w:rsid w:val="001E06C2"/>
    <w:rsid w:val="001F548B"/>
    <w:rsid w:val="00232AA4"/>
    <w:rsid w:val="00275EF9"/>
    <w:rsid w:val="002869CE"/>
    <w:rsid w:val="002A6933"/>
    <w:rsid w:val="002B7C0D"/>
    <w:rsid w:val="002C39B1"/>
    <w:rsid w:val="003056F8"/>
    <w:rsid w:val="00311269"/>
    <w:rsid w:val="00312C68"/>
    <w:rsid w:val="00336C95"/>
    <w:rsid w:val="00357FBF"/>
    <w:rsid w:val="003633C7"/>
    <w:rsid w:val="00364067"/>
    <w:rsid w:val="00374F49"/>
    <w:rsid w:val="003C2ECD"/>
    <w:rsid w:val="003D771F"/>
    <w:rsid w:val="003F0570"/>
    <w:rsid w:val="0042158D"/>
    <w:rsid w:val="004339D4"/>
    <w:rsid w:val="00474CD9"/>
    <w:rsid w:val="004A40D5"/>
    <w:rsid w:val="004C54C3"/>
    <w:rsid w:val="004D43ED"/>
    <w:rsid w:val="004E517F"/>
    <w:rsid w:val="004F442C"/>
    <w:rsid w:val="004F6949"/>
    <w:rsid w:val="00510CE7"/>
    <w:rsid w:val="0054637B"/>
    <w:rsid w:val="00551275"/>
    <w:rsid w:val="00554F5E"/>
    <w:rsid w:val="00562942"/>
    <w:rsid w:val="00577E91"/>
    <w:rsid w:val="005906C6"/>
    <w:rsid w:val="00592DE7"/>
    <w:rsid w:val="005951D1"/>
    <w:rsid w:val="005B6F09"/>
    <w:rsid w:val="005F6480"/>
    <w:rsid w:val="006135A7"/>
    <w:rsid w:val="00635986"/>
    <w:rsid w:val="006406A9"/>
    <w:rsid w:val="006426D6"/>
    <w:rsid w:val="00705D8E"/>
    <w:rsid w:val="007338A4"/>
    <w:rsid w:val="007430FF"/>
    <w:rsid w:val="007B27C5"/>
    <w:rsid w:val="008051CF"/>
    <w:rsid w:val="008207D2"/>
    <w:rsid w:val="00822E8C"/>
    <w:rsid w:val="008249C2"/>
    <w:rsid w:val="00890246"/>
    <w:rsid w:val="008A0F08"/>
    <w:rsid w:val="008C6445"/>
    <w:rsid w:val="008D066E"/>
    <w:rsid w:val="008D6A85"/>
    <w:rsid w:val="008E2A31"/>
    <w:rsid w:val="008E53BD"/>
    <w:rsid w:val="008E5814"/>
    <w:rsid w:val="008F035C"/>
    <w:rsid w:val="008F0861"/>
    <w:rsid w:val="008F75C3"/>
    <w:rsid w:val="00902E5A"/>
    <w:rsid w:val="0090491D"/>
    <w:rsid w:val="00951EBD"/>
    <w:rsid w:val="00967CEB"/>
    <w:rsid w:val="009C7BE9"/>
    <w:rsid w:val="009D190D"/>
    <w:rsid w:val="009D3647"/>
    <w:rsid w:val="009F4D3C"/>
    <w:rsid w:val="009F6467"/>
    <w:rsid w:val="00A14185"/>
    <w:rsid w:val="00A414D2"/>
    <w:rsid w:val="00A426A0"/>
    <w:rsid w:val="00A53B8E"/>
    <w:rsid w:val="00A55F9F"/>
    <w:rsid w:val="00A83AC7"/>
    <w:rsid w:val="00A85559"/>
    <w:rsid w:val="00A877A1"/>
    <w:rsid w:val="00A91D3B"/>
    <w:rsid w:val="00AB1901"/>
    <w:rsid w:val="00AB380D"/>
    <w:rsid w:val="00AB60D6"/>
    <w:rsid w:val="00AB64B7"/>
    <w:rsid w:val="00AC2413"/>
    <w:rsid w:val="00AC3DE0"/>
    <w:rsid w:val="00AD613A"/>
    <w:rsid w:val="00AE4F0F"/>
    <w:rsid w:val="00B33C40"/>
    <w:rsid w:val="00B357C7"/>
    <w:rsid w:val="00B3699C"/>
    <w:rsid w:val="00B61A1F"/>
    <w:rsid w:val="00B949AF"/>
    <w:rsid w:val="00BA1A5A"/>
    <w:rsid w:val="00BC29F9"/>
    <w:rsid w:val="00BD4280"/>
    <w:rsid w:val="00BD6CFD"/>
    <w:rsid w:val="00BD79FB"/>
    <w:rsid w:val="00C044A7"/>
    <w:rsid w:val="00C07273"/>
    <w:rsid w:val="00C2114A"/>
    <w:rsid w:val="00C24BA9"/>
    <w:rsid w:val="00C31209"/>
    <w:rsid w:val="00C327D0"/>
    <w:rsid w:val="00C51F54"/>
    <w:rsid w:val="00C54719"/>
    <w:rsid w:val="00CB7BCB"/>
    <w:rsid w:val="00CE37C1"/>
    <w:rsid w:val="00D05E8F"/>
    <w:rsid w:val="00D233FD"/>
    <w:rsid w:val="00D30350"/>
    <w:rsid w:val="00D84943"/>
    <w:rsid w:val="00DA2768"/>
    <w:rsid w:val="00DA3FB0"/>
    <w:rsid w:val="00DA7F7C"/>
    <w:rsid w:val="00DB0413"/>
    <w:rsid w:val="00DC1804"/>
    <w:rsid w:val="00DD0D84"/>
    <w:rsid w:val="00DD3BDB"/>
    <w:rsid w:val="00DE0766"/>
    <w:rsid w:val="00E0610F"/>
    <w:rsid w:val="00E14587"/>
    <w:rsid w:val="00E14A92"/>
    <w:rsid w:val="00E34F48"/>
    <w:rsid w:val="00E4064D"/>
    <w:rsid w:val="00E41380"/>
    <w:rsid w:val="00E463C6"/>
    <w:rsid w:val="00E52B1F"/>
    <w:rsid w:val="00E867E5"/>
    <w:rsid w:val="00E90E38"/>
    <w:rsid w:val="00E9685A"/>
    <w:rsid w:val="00EA2822"/>
    <w:rsid w:val="00EA545F"/>
    <w:rsid w:val="00EB0C09"/>
    <w:rsid w:val="00EB2ED6"/>
    <w:rsid w:val="00EB7897"/>
    <w:rsid w:val="00EE3944"/>
    <w:rsid w:val="00EF18A6"/>
    <w:rsid w:val="00EF5623"/>
    <w:rsid w:val="00EF61B8"/>
    <w:rsid w:val="00F12E4C"/>
    <w:rsid w:val="00F451CD"/>
    <w:rsid w:val="00F53397"/>
    <w:rsid w:val="00F66497"/>
    <w:rsid w:val="00FA0066"/>
    <w:rsid w:val="041D4B02"/>
    <w:rsid w:val="05D861E0"/>
    <w:rsid w:val="06A46BD7"/>
    <w:rsid w:val="06C507AE"/>
    <w:rsid w:val="06F373A8"/>
    <w:rsid w:val="08A55EC1"/>
    <w:rsid w:val="0D1C1CA8"/>
    <w:rsid w:val="0E554DE0"/>
    <w:rsid w:val="16124C6E"/>
    <w:rsid w:val="168E4CAD"/>
    <w:rsid w:val="1C6E522F"/>
    <w:rsid w:val="1EE55455"/>
    <w:rsid w:val="1F6812BB"/>
    <w:rsid w:val="20610AF1"/>
    <w:rsid w:val="20AD42AD"/>
    <w:rsid w:val="21597605"/>
    <w:rsid w:val="26173B14"/>
    <w:rsid w:val="277A01A9"/>
    <w:rsid w:val="28C912B9"/>
    <w:rsid w:val="2EE51DE9"/>
    <w:rsid w:val="2EFB3059"/>
    <w:rsid w:val="2FBB420F"/>
    <w:rsid w:val="30A269F9"/>
    <w:rsid w:val="3247268D"/>
    <w:rsid w:val="32FB3A9D"/>
    <w:rsid w:val="34083583"/>
    <w:rsid w:val="3488213E"/>
    <w:rsid w:val="35933AFC"/>
    <w:rsid w:val="366F4938"/>
    <w:rsid w:val="368D1E76"/>
    <w:rsid w:val="3A3F0592"/>
    <w:rsid w:val="3A554320"/>
    <w:rsid w:val="3AE85CCC"/>
    <w:rsid w:val="3AFC1EEB"/>
    <w:rsid w:val="3B2D7594"/>
    <w:rsid w:val="3E77540F"/>
    <w:rsid w:val="3F9C7E3E"/>
    <w:rsid w:val="40A1404A"/>
    <w:rsid w:val="42A9034E"/>
    <w:rsid w:val="4AA058C2"/>
    <w:rsid w:val="4C534225"/>
    <w:rsid w:val="4D4F7E93"/>
    <w:rsid w:val="4E892E68"/>
    <w:rsid w:val="52CA4FE0"/>
    <w:rsid w:val="531E782E"/>
    <w:rsid w:val="540F61A1"/>
    <w:rsid w:val="55FB20B5"/>
    <w:rsid w:val="576F5B59"/>
    <w:rsid w:val="5B3D6A0A"/>
    <w:rsid w:val="5B960763"/>
    <w:rsid w:val="5D5A75CF"/>
    <w:rsid w:val="5EFE1DDE"/>
    <w:rsid w:val="5F1A15AA"/>
    <w:rsid w:val="5F7B383E"/>
    <w:rsid w:val="60E02456"/>
    <w:rsid w:val="62387BA5"/>
    <w:rsid w:val="623D0413"/>
    <w:rsid w:val="62D576F1"/>
    <w:rsid w:val="69397A02"/>
    <w:rsid w:val="6A6B3A2A"/>
    <w:rsid w:val="6A7E616A"/>
    <w:rsid w:val="6B40033C"/>
    <w:rsid w:val="6C4B260E"/>
    <w:rsid w:val="6D826352"/>
    <w:rsid w:val="6F2D393A"/>
    <w:rsid w:val="71A91F23"/>
    <w:rsid w:val="72517401"/>
    <w:rsid w:val="72EF357B"/>
    <w:rsid w:val="73BB6CD1"/>
    <w:rsid w:val="7454528F"/>
    <w:rsid w:val="74796359"/>
    <w:rsid w:val="78B1185B"/>
    <w:rsid w:val="7E6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25"/>
    <w:qFormat/>
    <w:uiPriority w:val="9"/>
    <w:pPr>
      <w:spacing w:before="50"/>
      <w:ind w:left="220"/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4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</w:style>
  <w:style w:type="paragraph" w:styleId="6">
    <w:name w:val="Body Text"/>
    <w:basedOn w:val="1"/>
    <w:qFormat/>
    <w:uiPriority w:val="1"/>
    <w:rPr>
      <w:sz w:val="32"/>
      <w:szCs w:val="32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annotation reference"/>
    <w:basedOn w:val="10"/>
    <w:uiPriority w:val="0"/>
    <w:rPr>
      <w:sz w:val="21"/>
      <w:szCs w:val="21"/>
    </w:rPr>
  </w:style>
  <w:style w:type="character" w:customStyle="1" w:styleId="14">
    <w:name w:val="标题 3 字符"/>
    <w:basedOn w:val="10"/>
    <w:link w:val="4"/>
    <w:qFormat/>
    <w:uiPriority w:val="0"/>
    <w:rPr>
      <w:rFonts w:ascii="仿宋" w:hAnsi="仿宋" w:eastAsia="仿宋" w:cs="仿宋"/>
      <w:b/>
      <w:bCs/>
      <w:sz w:val="32"/>
      <w:szCs w:val="32"/>
      <w:lang w:val="zh-CN" w:bidi="zh-CN"/>
    </w:rPr>
  </w:style>
  <w:style w:type="character" w:customStyle="1" w:styleId="15">
    <w:name w:val="页眉 字符"/>
    <w:basedOn w:val="10"/>
    <w:link w:val="8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6">
    <w:name w:val="页脚 字符"/>
    <w:basedOn w:val="10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paragraph" w:customStyle="1" w:styleId="17">
    <w:name w:val="列表段落1"/>
    <w:basedOn w:val="1"/>
    <w:qFormat/>
    <w:uiPriority w:val="1"/>
  </w:style>
  <w:style w:type="table" w:customStyle="1" w:styleId="1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Paragraph"/>
    <w:basedOn w:val="1"/>
    <w:qFormat/>
    <w:uiPriority w:val="1"/>
    <w:pPr>
      <w:spacing w:before="21"/>
      <w:ind w:left="10"/>
      <w:jc w:val="center"/>
    </w:pPr>
  </w:style>
  <w:style w:type="character" w:customStyle="1" w:styleId="20">
    <w:name w:val="font31"/>
    <w:basedOn w:val="10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21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2">
    <w:name w:val="font51"/>
    <w:basedOn w:val="10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3">
    <w:name w:val="font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keywords-mean"/>
    <w:basedOn w:val="10"/>
    <w:uiPriority w:val="0"/>
  </w:style>
  <w:style w:type="character" w:customStyle="1" w:styleId="25">
    <w:name w:val="标题 1 字符"/>
    <w:basedOn w:val="10"/>
    <w:link w:val="2"/>
    <w:uiPriority w:val="9"/>
    <w:rPr>
      <w:rFonts w:ascii="仿宋" w:hAnsi="仿宋" w:eastAsia="仿宋" w:cs="仿宋"/>
      <w:b/>
      <w:bCs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508</Words>
  <Characters>2897</Characters>
  <Lines>24</Lines>
  <Paragraphs>6</Paragraphs>
  <TotalTime>0</TotalTime>
  <ScaleCrop>false</ScaleCrop>
  <LinksUpToDate>false</LinksUpToDate>
  <CharactersWithSpaces>3399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2021-07-30T15:16:00Z</dcterms:created>
  <dc:creator>3118090003</dc:creator>
  <cp:lastModifiedBy>九罭</cp:lastModifiedBy>
  <dcterms:modified xsi:type="dcterms:W3CDTF">2023-08-07T05:21:20Z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2021-07-30T00:00:00Z</vt:filetime>
  </property>
  <property fmtid="{D5CDD505-2E9C-101B-9397-08002B2CF9AE}" pid="5" name="KSOProductBuildVer">
    <vt:lpwstr>2052-12.1.0.15120</vt:lpwstr>
  </property>
  <property fmtid="{D5CDD505-2E9C-101B-9397-08002B2CF9AE}" pid="6" name="ICV">
    <vt:lpwstr>D01F0BADFE91430281CB2ADEC8FF8A5E</vt:lpwstr>
  </property>
</Properties>
</file>